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36" w:rsidRPr="006707EE" w:rsidRDefault="00BD1D3E" w:rsidP="006707EE">
      <w:pPr>
        <w:pStyle w:val="Heading1"/>
        <w:jc w:val="center"/>
        <w:rPr>
          <w:rFonts w:ascii="Lucida Handwriting" w:hAnsi="Lucida Handwriting"/>
          <w:sz w:val="96"/>
          <w:szCs w:val="96"/>
        </w:rPr>
      </w:pPr>
      <w:r w:rsidRPr="006707EE">
        <w:rPr>
          <w:rFonts w:ascii="Lucida Handwriting" w:hAnsi="Lucida Handwriting"/>
          <w:sz w:val="96"/>
          <w:szCs w:val="96"/>
        </w:rPr>
        <w:t>Join th</w:t>
      </w:r>
      <w:bookmarkStart w:id="0" w:name="_GoBack"/>
      <w:bookmarkEnd w:id="0"/>
      <w:r w:rsidRPr="006707EE">
        <w:rPr>
          <w:rFonts w:ascii="Lucida Handwriting" w:hAnsi="Lucida Handwriting"/>
          <w:sz w:val="96"/>
          <w:szCs w:val="96"/>
        </w:rPr>
        <w:t>e PTA!</w:t>
      </w:r>
    </w:p>
    <w:p w:rsidR="00BD1D3E" w:rsidRDefault="00BD1D3E" w:rsidP="006707EE">
      <w:pPr>
        <w:pStyle w:val="Heading2"/>
        <w:jc w:val="center"/>
      </w:pPr>
      <w:r>
        <w:t xml:space="preserve">Top </w:t>
      </w:r>
      <w:r w:rsidR="000923CA">
        <w:t xml:space="preserve">5 </w:t>
      </w:r>
      <w:r>
        <w:t xml:space="preserve">reasons for you to join </w:t>
      </w:r>
      <w:r w:rsidR="000923CA">
        <w:t xml:space="preserve">the West Elementary </w:t>
      </w:r>
      <w:r>
        <w:t>PTA:</w:t>
      </w:r>
    </w:p>
    <w:p w:rsidR="00BD1D3E" w:rsidRDefault="000923CA" w:rsidP="00BD1D3E">
      <w:pPr>
        <w:spacing w:after="0" w:line="240" w:lineRule="auto"/>
        <w:rPr>
          <w:sz w:val="28"/>
          <w:szCs w:val="28"/>
        </w:rPr>
      </w:pPr>
      <w:r w:rsidRPr="000923CA">
        <w:rPr>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4825365</wp:posOffset>
                </wp:positionH>
                <wp:positionV relativeFrom="paragraph">
                  <wp:posOffset>48895</wp:posOffset>
                </wp:positionV>
                <wp:extent cx="1507490" cy="885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solidFill>
                          <a:srgbClr val="FFFFFF"/>
                        </a:solidFill>
                        <a:ln w="9525">
                          <a:noFill/>
                          <a:miter lim="800000"/>
                          <a:headEnd/>
                          <a:tailEnd/>
                        </a:ln>
                      </wps:spPr>
                      <wps:txbx>
                        <w:txbxContent>
                          <w:p w:rsidR="000923CA" w:rsidRDefault="000923CA">
                            <w:r w:rsidRPr="000923CA">
                              <w:rPr>
                                <w:noProof/>
                              </w:rPr>
                              <w:drawing>
                                <wp:inline distT="0" distB="0" distL="0" distR="0">
                                  <wp:extent cx="876300" cy="876300"/>
                                  <wp:effectExtent l="0" t="0" r="0" b="0"/>
                                  <wp:docPr id="3" name="Picture 3" descr="C:\Users\Sarah\Pictures\paw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Pictures\paw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95pt;margin-top:3.85pt;width:118.7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" stroked="f">
                <v:textbox>
                  <w:txbxContent>
                    <w:p w:rsidR="000923CA" w:rsidRDefault="000923CA">
                      <w:r w:rsidRPr="000923CA">
                        <w:rPr>
                          <w:noProof/>
                        </w:rPr>
                        <w:drawing>
                          <wp:inline distT="0" distB="0" distL="0" distR="0">
                            <wp:extent cx="876300" cy="876300"/>
                            <wp:effectExtent l="0" t="0" r="0" b="0"/>
                            <wp:docPr id="3" name="Picture 3" descr="C:\Users\Sarah\Pictures\paw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Pictures\paw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w10:wrap type="square"/>
              </v:shape>
            </w:pict>
          </mc:Fallback>
        </mc:AlternateContent>
      </w:r>
      <w:r w:rsidRPr="000923CA">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720090</wp:posOffset>
                </wp:positionH>
                <wp:positionV relativeFrom="paragraph">
                  <wp:posOffset>58420</wp:posOffset>
                </wp:positionV>
                <wp:extent cx="1526540" cy="885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885825"/>
                        </a:xfrm>
                        <a:prstGeom prst="rect">
                          <a:avLst/>
                        </a:prstGeom>
                        <a:solidFill>
                          <a:srgbClr val="FFFFFF"/>
                        </a:solidFill>
                        <a:ln w="9525">
                          <a:noFill/>
                          <a:miter lim="800000"/>
                          <a:headEnd/>
                          <a:tailEnd/>
                        </a:ln>
                      </wps:spPr>
                      <wps:txbx>
                        <w:txbxContent>
                          <w:p w:rsidR="000923CA" w:rsidRDefault="000923CA">
                            <w:r w:rsidRPr="000923CA">
                              <w:rPr>
                                <w:noProof/>
                              </w:rPr>
                              <w:drawing>
                                <wp:inline distT="0" distB="0" distL="0" distR="0">
                                  <wp:extent cx="828675" cy="828675"/>
                                  <wp:effectExtent l="0" t="0" r="9525" b="9525"/>
                                  <wp:docPr id="1" name="Picture 1" descr="C:\Users\Sarah\Pictures\paw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paw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7pt;margin-top:4.6pt;width:120.2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" stroked="f">
                <v:textbox>
                  <w:txbxContent>
                    <w:p w:rsidR="000923CA" w:rsidRDefault="000923CA">
                      <w:r w:rsidRPr="000923CA">
                        <w:rPr>
                          <w:noProof/>
                        </w:rPr>
                        <w:drawing>
                          <wp:inline distT="0" distB="0" distL="0" distR="0">
                            <wp:extent cx="828675" cy="828675"/>
                            <wp:effectExtent l="0" t="0" r="9525" b="9525"/>
                            <wp:docPr id="1" name="Picture 1" descr="C:\Users\Sarah\Pictures\paw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paw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w10:wrap type="square"/>
              </v:shape>
            </w:pict>
          </mc:Fallback>
        </mc:AlternateContent>
      </w:r>
    </w:p>
    <w:p w:rsidR="00BD1D3E" w:rsidRDefault="00FC2699" w:rsidP="00BD1D3E">
      <w:pPr>
        <w:spacing w:after="0" w:line="240"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12700</wp:posOffset>
                </wp:positionV>
                <wp:extent cx="1952625" cy="7905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952625" cy="790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2699" w:rsidRDefault="00FC2699" w:rsidP="00FC2699">
                            <w:pPr>
                              <w:spacing w:after="0" w:line="240" w:lineRule="auto"/>
                              <w:jc w:val="center"/>
                            </w:pPr>
                            <w:r>
                              <w:t>Get your membership online!</w:t>
                            </w:r>
                          </w:p>
                          <w:p w:rsidR="00FC2699" w:rsidRDefault="00FC2699" w:rsidP="00FC2699">
                            <w:pPr>
                              <w:spacing w:after="0" w:line="240" w:lineRule="auto"/>
                              <w:jc w:val="center"/>
                            </w:pPr>
                            <w:r>
                              <w:t xml:space="preserve">Go to </w:t>
                            </w:r>
                            <w:hyperlink r:id="rId6" w:history="1">
                              <w:r w:rsidRPr="00F12EDE">
                                <w:rPr>
                                  <w:rStyle w:val="Hyperlink"/>
                                </w:rPr>
                                <w:t>www.nyspta.org</w:t>
                              </w:r>
                            </w:hyperlink>
                          </w:p>
                          <w:p w:rsidR="00FC2699" w:rsidRDefault="00FC2699" w:rsidP="00FC2699">
                            <w:pPr>
                              <w:spacing w:after="0" w:line="240" w:lineRule="auto"/>
                              <w:jc w:val="center"/>
                            </w:pPr>
                            <w:r>
                              <w:t>click on “Join a PTA”</w:t>
                            </w:r>
                          </w:p>
                          <w:p w:rsidR="00FC2699" w:rsidRDefault="00FC2699" w:rsidP="00FC2699">
                            <w:pPr>
                              <w:spacing w:after="0" w:line="240" w:lineRule="auto"/>
                              <w:jc w:val="center"/>
                            </w:pPr>
                            <w:r>
                              <w:t xml:space="preserve">it’s THAT easy! </w:t>
                            </w:r>
                          </w:p>
                          <w:p w:rsidR="00FC2699" w:rsidRDefault="00FC2699" w:rsidP="00FC26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00.7pt;margin-top:1pt;width:153.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" fillcolor="white [3201]" strokecolor="#70ad47 [3209]" strokeweight="1pt">
                <v:textbox>
                  <w:txbxContent>
                    <w:p w:rsidR="00FC2699" w:rsidRDefault="00FC2699" w:rsidP="00FC2699">
                      <w:pPr>
                        <w:spacing w:after="0" w:line="240" w:lineRule="auto"/>
                        <w:jc w:val="center"/>
                      </w:pPr>
                      <w:r>
                        <w:t>Get your membership online!</w:t>
                      </w:r>
                    </w:p>
                    <w:p w:rsidR="00FC2699" w:rsidRDefault="00FC2699" w:rsidP="00FC2699">
                      <w:pPr>
                        <w:spacing w:after="0" w:line="240" w:lineRule="auto"/>
                        <w:jc w:val="center"/>
                      </w:pPr>
                      <w:r>
                        <w:t xml:space="preserve">Go to </w:t>
                      </w:r>
                      <w:hyperlink r:id="rId7" w:history="1">
                        <w:r w:rsidRPr="00F12EDE">
                          <w:rPr>
                            <w:rStyle w:val="Hyperlink"/>
                          </w:rPr>
                          <w:t>www.nyspta.org</w:t>
                        </w:r>
                      </w:hyperlink>
                    </w:p>
                    <w:p w:rsidR="00FC2699" w:rsidRDefault="00FC2699" w:rsidP="00FC2699">
                      <w:pPr>
                        <w:spacing w:after="0" w:line="240" w:lineRule="auto"/>
                        <w:jc w:val="center"/>
                      </w:pPr>
                      <w:r>
                        <w:t>click on “Join a PTA”</w:t>
                      </w:r>
                    </w:p>
                    <w:p w:rsidR="00FC2699" w:rsidRDefault="00FC2699" w:rsidP="00FC2699">
                      <w:pPr>
                        <w:spacing w:after="0" w:line="240" w:lineRule="auto"/>
                        <w:jc w:val="center"/>
                      </w:pPr>
                      <w:r>
                        <w:t xml:space="preserve">it’s THAT easy! </w:t>
                      </w:r>
                    </w:p>
                    <w:p w:rsidR="00FC2699" w:rsidRDefault="00FC2699" w:rsidP="00FC2699">
                      <w:pPr>
                        <w:jc w:val="center"/>
                      </w:pPr>
                    </w:p>
                  </w:txbxContent>
                </v:textbox>
              </v:rect>
            </w:pict>
          </mc:Fallback>
        </mc:AlternateContent>
      </w:r>
    </w:p>
    <w:p w:rsidR="000923CA" w:rsidRDefault="000923CA" w:rsidP="00BD1D3E">
      <w:pPr>
        <w:spacing w:after="0" w:line="240" w:lineRule="auto"/>
        <w:rPr>
          <w:sz w:val="28"/>
          <w:szCs w:val="28"/>
        </w:rPr>
      </w:pPr>
      <w:r>
        <w:rPr>
          <w:sz w:val="28"/>
          <w:szCs w:val="28"/>
        </w:rPr>
        <w:tab/>
      </w:r>
      <w:r>
        <w:rPr>
          <w:sz w:val="28"/>
          <w:szCs w:val="28"/>
        </w:rPr>
        <w:tab/>
      </w:r>
    </w:p>
    <w:p w:rsidR="000923CA" w:rsidRDefault="000923CA" w:rsidP="00BD1D3E">
      <w:pPr>
        <w:spacing w:after="0" w:line="240" w:lineRule="auto"/>
        <w:rPr>
          <w:sz w:val="28"/>
          <w:szCs w:val="28"/>
        </w:rPr>
      </w:pPr>
    </w:p>
    <w:p w:rsidR="000923CA" w:rsidRDefault="000923CA" w:rsidP="00BD1D3E">
      <w:pPr>
        <w:spacing w:after="0" w:line="240" w:lineRule="auto"/>
        <w:rPr>
          <w:sz w:val="28"/>
          <w:szCs w:val="28"/>
        </w:rPr>
      </w:pPr>
    </w:p>
    <w:p w:rsidR="00BD1D3E" w:rsidRDefault="00BD1D3E" w:rsidP="00BD1D3E">
      <w:pPr>
        <w:pStyle w:val="ListParagraph"/>
        <w:numPr>
          <w:ilvl w:val="0"/>
          <w:numId w:val="1"/>
        </w:numPr>
        <w:spacing w:after="0" w:line="240" w:lineRule="auto"/>
        <w:rPr>
          <w:sz w:val="28"/>
          <w:szCs w:val="28"/>
        </w:rPr>
      </w:pPr>
      <w:r w:rsidRPr="00BD1D3E">
        <w:rPr>
          <w:b/>
          <w:sz w:val="28"/>
          <w:szCs w:val="28"/>
        </w:rPr>
        <w:t>We raise money</w:t>
      </w:r>
      <w:r>
        <w:rPr>
          <w:sz w:val="28"/>
          <w:szCs w:val="28"/>
        </w:rPr>
        <w:t xml:space="preserve">.  By holding fundraisers, we are able to raise money for field trips, classroom supplies, author visits, etc.  </w:t>
      </w:r>
    </w:p>
    <w:p w:rsidR="00BD1D3E" w:rsidRDefault="00BD1D3E" w:rsidP="00BD1D3E">
      <w:pPr>
        <w:pStyle w:val="ListParagraph"/>
        <w:spacing w:after="0" w:line="240" w:lineRule="auto"/>
        <w:rPr>
          <w:sz w:val="28"/>
          <w:szCs w:val="28"/>
        </w:rPr>
      </w:pPr>
    </w:p>
    <w:p w:rsidR="00BD1D3E" w:rsidRPr="000923CA" w:rsidRDefault="00BD1D3E" w:rsidP="000923CA">
      <w:pPr>
        <w:pStyle w:val="ListParagraph"/>
        <w:numPr>
          <w:ilvl w:val="0"/>
          <w:numId w:val="1"/>
        </w:numPr>
        <w:spacing w:after="0" w:line="240" w:lineRule="auto"/>
        <w:rPr>
          <w:sz w:val="28"/>
          <w:szCs w:val="28"/>
        </w:rPr>
      </w:pPr>
      <w:r w:rsidRPr="00BD1D3E">
        <w:rPr>
          <w:b/>
          <w:sz w:val="28"/>
          <w:szCs w:val="28"/>
        </w:rPr>
        <w:t>We show up</w:t>
      </w:r>
      <w:r>
        <w:rPr>
          <w:sz w:val="28"/>
          <w:szCs w:val="28"/>
        </w:rPr>
        <w:t xml:space="preserve">!  The PTA sponsors some amazing events for our students – BBQ, Holiday Event, Scholastic Book Fair….to name just a few!  </w:t>
      </w:r>
      <w:r w:rsidRPr="000923CA">
        <w:rPr>
          <w:sz w:val="28"/>
          <w:szCs w:val="28"/>
        </w:rPr>
        <w:t xml:space="preserve">Joining the PTA doesn’t mean you need to show up – Your membership is support enough! We know your time is precious – and most of your day is already spent with our children.  </w:t>
      </w:r>
    </w:p>
    <w:p w:rsidR="00BD1D3E" w:rsidRPr="00BD1D3E" w:rsidRDefault="00BD1D3E" w:rsidP="00BD1D3E">
      <w:pPr>
        <w:pStyle w:val="ListParagraph"/>
        <w:rPr>
          <w:sz w:val="28"/>
          <w:szCs w:val="28"/>
        </w:rPr>
      </w:pPr>
    </w:p>
    <w:p w:rsidR="00BD1D3E" w:rsidRDefault="00BD1D3E" w:rsidP="00BD1D3E">
      <w:pPr>
        <w:pStyle w:val="ListParagraph"/>
        <w:numPr>
          <w:ilvl w:val="0"/>
          <w:numId w:val="1"/>
        </w:numPr>
        <w:spacing w:after="0" w:line="240" w:lineRule="auto"/>
        <w:rPr>
          <w:sz w:val="28"/>
          <w:szCs w:val="28"/>
        </w:rPr>
      </w:pPr>
      <w:r w:rsidRPr="00BD1D3E">
        <w:rPr>
          <w:b/>
          <w:sz w:val="28"/>
          <w:szCs w:val="28"/>
        </w:rPr>
        <w:t>Your voice matters too</w:t>
      </w:r>
      <w:r>
        <w:rPr>
          <w:sz w:val="28"/>
          <w:szCs w:val="28"/>
        </w:rPr>
        <w:t xml:space="preserve"> – We love input from our school staff!  Become a member and help us make West Elementary even more PAW-some! </w:t>
      </w:r>
    </w:p>
    <w:p w:rsidR="00BD1D3E" w:rsidRPr="00BD1D3E" w:rsidRDefault="00BD1D3E" w:rsidP="00BD1D3E">
      <w:pPr>
        <w:pStyle w:val="ListParagraph"/>
        <w:rPr>
          <w:sz w:val="28"/>
          <w:szCs w:val="28"/>
        </w:rPr>
      </w:pPr>
    </w:p>
    <w:p w:rsidR="00443C9A" w:rsidRDefault="00BD1D3E" w:rsidP="00443C9A">
      <w:pPr>
        <w:pStyle w:val="ListParagraph"/>
        <w:numPr>
          <w:ilvl w:val="0"/>
          <w:numId w:val="1"/>
        </w:numPr>
        <w:spacing w:after="0" w:line="240" w:lineRule="auto"/>
        <w:rPr>
          <w:sz w:val="28"/>
          <w:szCs w:val="28"/>
        </w:rPr>
      </w:pPr>
      <w:r w:rsidRPr="00BD1D3E">
        <w:rPr>
          <w:b/>
          <w:sz w:val="28"/>
          <w:szCs w:val="28"/>
        </w:rPr>
        <w:t>We are striving for 100% membership</w:t>
      </w:r>
      <w:r>
        <w:rPr>
          <w:sz w:val="28"/>
          <w:szCs w:val="28"/>
        </w:rPr>
        <w:t xml:space="preserve"> – who doesn’t want to be a part of that?! </w:t>
      </w:r>
      <w:r w:rsidR="00443C9A">
        <w:rPr>
          <w:sz w:val="28"/>
          <w:szCs w:val="28"/>
        </w:rPr>
        <w:t xml:space="preserve"> </w:t>
      </w:r>
    </w:p>
    <w:p w:rsidR="00BD1D3E" w:rsidRPr="00443C9A" w:rsidRDefault="00443C9A" w:rsidP="00443C9A">
      <w:pPr>
        <w:spacing w:after="0" w:line="240" w:lineRule="auto"/>
        <w:ind w:firstLine="720"/>
        <w:rPr>
          <w:sz w:val="28"/>
          <w:szCs w:val="28"/>
        </w:rPr>
      </w:pPr>
      <w:r w:rsidRPr="00443C9A">
        <w:rPr>
          <w:sz w:val="28"/>
          <w:szCs w:val="28"/>
        </w:rPr>
        <w:t xml:space="preserve">It’s only $8 for a single membership!  </w:t>
      </w:r>
    </w:p>
    <w:p w:rsidR="00BD1D3E" w:rsidRPr="00BD1D3E" w:rsidRDefault="00BD1D3E" w:rsidP="00BD1D3E">
      <w:pPr>
        <w:pStyle w:val="ListParagraph"/>
        <w:rPr>
          <w:sz w:val="28"/>
          <w:szCs w:val="28"/>
        </w:rPr>
      </w:pPr>
    </w:p>
    <w:p w:rsidR="000923CA" w:rsidRPr="00443C9A" w:rsidRDefault="00B2635D" w:rsidP="00443C9A">
      <w:pPr>
        <w:pStyle w:val="ListParagraph"/>
        <w:numPr>
          <w:ilvl w:val="0"/>
          <w:numId w:val="1"/>
        </w:numPr>
        <w:spacing w:after="0" w:line="240" w:lineRule="auto"/>
        <w:rPr>
          <w:sz w:val="28"/>
          <w:szCs w:val="28"/>
        </w:rPr>
      </w:pPr>
      <w:r>
        <w:rPr>
          <w:b/>
          <w:sz w:val="28"/>
          <w:szCs w:val="28"/>
        </w:rPr>
        <w:t>Appreciation</w:t>
      </w:r>
      <w:r w:rsidR="00BD1D3E">
        <w:rPr>
          <w:sz w:val="28"/>
          <w:szCs w:val="28"/>
        </w:rPr>
        <w:t xml:space="preserve"> – </w:t>
      </w:r>
      <w:r>
        <w:rPr>
          <w:sz w:val="28"/>
          <w:szCs w:val="28"/>
        </w:rPr>
        <w:t xml:space="preserve">When School Staff join the PTA, it shows the appreciation of partnership between school and home for students.  It also gives our staff the ability to vote at meetings, which can affect enrichment and also helps brings supplies to where is needed.  </w:t>
      </w:r>
    </w:p>
    <w:p w:rsidR="000923CA" w:rsidRDefault="000923CA" w:rsidP="000923CA">
      <w:pPr>
        <w:spacing w:after="0" w:line="240" w:lineRule="auto"/>
        <w:rPr>
          <w:sz w:val="28"/>
          <w:szCs w:val="28"/>
        </w:rPr>
      </w:pPr>
    </w:p>
    <w:p w:rsidR="000923CA" w:rsidRDefault="000923CA" w:rsidP="000923CA">
      <w:pPr>
        <w:spacing w:after="0" w:line="240" w:lineRule="auto"/>
        <w:jc w:val="center"/>
        <w:rPr>
          <w:sz w:val="28"/>
          <w:szCs w:val="28"/>
        </w:rPr>
      </w:pPr>
      <w:r>
        <w:rPr>
          <w:sz w:val="28"/>
          <w:szCs w:val="28"/>
        </w:rPr>
        <w:t>∞∞∞∞∞∞∞∞∞∞∞∞∞∞∞∞∞∞∞∞∞∞∞∞∞∞∞∞∞∞∞∞∞∞∞∞∞∞∞</w:t>
      </w:r>
    </w:p>
    <w:p w:rsidR="000923CA" w:rsidRDefault="000923CA" w:rsidP="000923CA">
      <w:pPr>
        <w:spacing w:after="0" w:line="240" w:lineRule="auto"/>
        <w:rPr>
          <w:sz w:val="28"/>
          <w:szCs w:val="28"/>
        </w:rPr>
      </w:pPr>
    </w:p>
    <w:p w:rsidR="000923CA" w:rsidRDefault="000923CA" w:rsidP="000923CA">
      <w:pPr>
        <w:spacing w:after="0" w:line="240" w:lineRule="auto"/>
      </w:pPr>
      <w:r>
        <w:t>Name:  _____________________________________________________</w:t>
      </w:r>
    </w:p>
    <w:p w:rsidR="000923CA" w:rsidRDefault="000923CA" w:rsidP="000923CA">
      <w:pPr>
        <w:spacing w:after="0" w:line="240" w:lineRule="auto"/>
      </w:pPr>
    </w:p>
    <w:p w:rsidR="000923CA" w:rsidRDefault="000923CA" w:rsidP="000923CA">
      <w:pPr>
        <w:spacing w:after="0" w:line="240" w:lineRule="auto"/>
      </w:pPr>
    </w:p>
    <w:p w:rsidR="000923CA" w:rsidRDefault="000923CA" w:rsidP="000923CA">
      <w:pPr>
        <w:spacing w:after="0" w:line="240" w:lineRule="auto"/>
      </w:pPr>
      <w:r>
        <w:t xml:space="preserve">E-mail: </w:t>
      </w:r>
      <w:r>
        <w:tab/>
        <w:t>_____________________________________________________</w:t>
      </w:r>
    </w:p>
    <w:p w:rsidR="000923CA" w:rsidRDefault="000923CA" w:rsidP="000923CA">
      <w:pPr>
        <w:spacing w:after="0" w:line="240" w:lineRule="auto"/>
      </w:pPr>
    </w:p>
    <w:p w:rsidR="000923CA" w:rsidRDefault="000923CA" w:rsidP="000923CA">
      <w:pPr>
        <w:spacing w:after="0" w:line="240" w:lineRule="auto"/>
      </w:pPr>
    </w:p>
    <w:p w:rsidR="000923CA" w:rsidRDefault="000923CA" w:rsidP="000923CA">
      <w:pPr>
        <w:spacing w:after="0" w:line="240" w:lineRule="auto"/>
      </w:pPr>
      <w:r>
        <w:t>Room #: ______________________</w:t>
      </w:r>
      <w:r>
        <w:tab/>
      </w:r>
      <w:r>
        <w:tab/>
      </w:r>
      <w:r>
        <w:tab/>
        <w:t>Grade/Position: __________________________________</w:t>
      </w:r>
    </w:p>
    <w:p w:rsidR="000923CA" w:rsidRDefault="000923CA" w:rsidP="000923CA">
      <w:pPr>
        <w:spacing w:after="0" w:line="240" w:lineRule="auto"/>
      </w:pPr>
    </w:p>
    <w:p w:rsidR="000923CA" w:rsidRDefault="000923CA" w:rsidP="000923CA">
      <w:pPr>
        <w:spacing w:after="0" w:line="240" w:lineRule="auto"/>
      </w:pPr>
      <w:r>
        <w:t>__________________________________________________________________________________________________</w:t>
      </w:r>
    </w:p>
    <w:p w:rsidR="000923CA" w:rsidRDefault="000923CA" w:rsidP="000923CA">
      <w:pPr>
        <w:spacing w:after="0" w:line="240" w:lineRule="auto"/>
      </w:pPr>
    </w:p>
    <w:p w:rsidR="000923CA" w:rsidRDefault="000923CA" w:rsidP="000923CA">
      <w:pPr>
        <w:spacing w:after="0" w:line="240" w:lineRule="auto"/>
      </w:pPr>
      <w:r>
        <w:t xml:space="preserve">PTA use:  </w:t>
      </w:r>
    </w:p>
    <w:p w:rsidR="000923CA" w:rsidRDefault="000923CA" w:rsidP="000923CA">
      <w:pPr>
        <w:spacing w:after="0" w:line="240" w:lineRule="auto"/>
      </w:pPr>
    </w:p>
    <w:p w:rsidR="000923CA" w:rsidRPr="000923CA" w:rsidRDefault="000923CA" w:rsidP="000923CA">
      <w:pPr>
        <w:spacing w:after="0" w:line="240" w:lineRule="auto"/>
      </w:pPr>
      <w:r>
        <w:t xml:space="preserve">Pd:  </w:t>
      </w:r>
      <w:r>
        <w:tab/>
      </w:r>
      <w:r>
        <w:sym w:font="Wingdings" w:char="F06F"/>
      </w:r>
      <w:r>
        <w:tab/>
        <w:t xml:space="preserve">Cash </w:t>
      </w:r>
      <w:r>
        <w:tab/>
      </w:r>
      <w:r>
        <w:tab/>
      </w:r>
      <w:r>
        <w:tab/>
      </w:r>
      <w:r>
        <w:sym w:font="Wingdings" w:char="F06F"/>
      </w:r>
      <w:r>
        <w:tab/>
        <w:t>Check ________________</w:t>
      </w:r>
    </w:p>
    <w:sectPr w:rsidR="000923CA" w:rsidRPr="000923CA" w:rsidSect="00BD1D3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1A2"/>
    <w:multiLevelType w:val="hybridMultilevel"/>
    <w:tmpl w:val="29EA7DE4"/>
    <w:lvl w:ilvl="0" w:tplc="7132101A">
      <w:start w:val="7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3E"/>
    <w:rsid w:val="000923CA"/>
    <w:rsid w:val="00181F61"/>
    <w:rsid w:val="00443C9A"/>
    <w:rsid w:val="006707EE"/>
    <w:rsid w:val="008E4852"/>
    <w:rsid w:val="00B2635D"/>
    <w:rsid w:val="00BD1D3E"/>
    <w:rsid w:val="00EC7D8D"/>
    <w:rsid w:val="00FC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5D4A6-EB19-4CF6-A58B-EB0A0D64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0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D3E"/>
    <w:pPr>
      <w:ind w:left="720"/>
      <w:contextualSpacing/>
    </w:pPr>
  </w:style>
  <w:style w:type="character" w:styleId="Hyperlink">
    <w:name w:val="Hyperlink"/>
    <w:basedOn w:val="DefaultParagraphFont"/>
    <w:uiPriority w:val="99"/>
    <w:unhideWhenUsed/>
    <w:rsid w:val="00FC2699"/>
    <w:rPr>
      <w:color w:val="0563C1" w:themeColor="hyperlink"/>
      <w:u w:val="single"/>
    </w:rPr>
  </w:style>
  <w:style w:type="character" w:customStyle="1" w:styleId="Heading1Char">
    <w:name w:val="Heading 1 Char"/>
    <w:basedOn w:val="DefaultParagraphFont"/>
    <w:link w:val="Heading1"/>
    <w:uiPriority w:val="9"/>
    <w:rsid w:val="006707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07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pt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Klapper, Emily</cp:lastModifiedBy>
  <cp:revision>4</cp:revision>
  <dcterms:created xsi:type="dcterms:W3CDTF">2018-08-13T16:42:00Z</dcterms:created>
  <dcterms:modified xsi:type="dcterms:W3CDTF">2022-12-29T15:15:00Z</dcterms:modified>
</cp:coreProperties>
</file>